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5251613</wp:posOffset>
                </wp:positionH>
                <wp:positionV relativeFrom="page">
                  <wp:posOffset>9544238</wp:posOffset>
                </wp:positionV>
                <wp:extent cx="2425148" cy="4575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5251613</wp:posOffset>
                </wp:positionH>
                <wp:positionV relativeFrom="page">
                  <wp:posOffset>9544238</wp:posOffset>
                </wp:positionV>
                <wp:extent cx="2425148" cy="4575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5148" cy="457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5256375</wp:posOffset>
                </wp:positionH>
                <wp:positionV relativeFrom="page">
                  <wp:posOffset>10001438</wp:posOffset>
                </wp:positionV>
                <wp:extent cx="2423160" cy="4572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5256375</wp:posOffset>
                </wp:positionH>
                <wp:positionV relativeFrom="page">
                  <wp:posOffset>10001438</wp:posOffset>
                </wp:positionV>
                <wp:extent cx="2423160" cy="4572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885825</wp:posOffset>
                </wp:positionH>
                <wp:positionV relativeFrom="page">
                  <wp:posOffset>8277037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885825</wp:posOffset>
                </wp:positionH>
                <wp:positionV relativeFrom="page">
                  <wp:posOffset>8277037</wp:posOffset>
                </wp:positionV>
                <wp:extent cx="3324225" cy="5143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652462</wp:posOffset>
                </wp:positionH>
                <wp:positionV relativeFrom="page">
                  <wp:posOffset>9248963</wp:posOffset>
                </wp:positionV>
                <wp:extent cx="3795474" cy="12049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849550" y="1374825"/>
                          <a:ext cx="3286800" cy="103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652462</wp:posOffset>
                </wp:positionH>
                <wp:positionV relativeFrom="page">
                  <wp:posOffset>9248963</wp:posOffset>
                </wp:positionV>
                <wp:extent cx="3795474" cy="120491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5474" cy="12049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885825</wp:posOffset>
                </wp:positionH>
                <wp:positionV relativeFrom="page">
                  <wp:posOffset>8706038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885825</wp:posOffset>
                </wp:positionH>
                <wp:positionV relativeFrom="page">
                  <wp:posOffset>8706038</wp:posOffset>
                </wp:positionV>
                <wp:extent cx="3324225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309563</wp:posOffset>
                </wp:positionH>
                <wp:positionV relativeFrom="page">
                  <wp:posOffset>2709863</wp:posOffset>
                </wp:positionV>
                <wp:extent cx="6962775" cy="391477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309563</wp:posOffset>
                </wp:positionH>
                <wp:positionV relativeFrom="page">
                  <wp:posOffset>2709863</wp:posOffset>
                </wp:positionV>
                <wp:extent cx="6962775" cy="3914775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775" cy="391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92875" cy="10927279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92875" cy="1092727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